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F8B4" w14:textId="08A5DE9F" w:rsidR="002C219F" w:rsidRPr="00D03E62" w:rsidRDefault="00D03E62">
      <w:pPr>
        <w:rPr>
          <w:lang w:val="en-US"/>
        </w:rPr>
      </w:pPr>
      <w:r>
        <w:t>Už korupcijos prevenciją ir jos kontrolę yra atsakinga muziejininkė Digna Čaplikaitė, tel. 8313 51024, el. p. muziejus</w:t>
      </w:r>
      <w:r>
        <w:rPr>
          <w:lang w:val="en-US"/>
        </w:rPr>
        <w:t>@druskininkai.lt</w:t>
      </w:r>
    </w:p>
    <w:sectPr w:rsidR="002C219F" w:rsidRPr="00D0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2"/>
    <w:rsid w:val="002C219F"/>
    <w:rsid w:val="00D0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A599"/>
  <w15:chartTrackingRefBased/>
  <w15:docId w15:val="{6FCF7775-D551-40BA-9909-343279E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2021-07-01T12:11:00Z</dcterms:created>
  <dcterms:modified xsi:type="dcterms:W3CDTF">2021-07-01T12:13:00Z</dcterms:modified>
</cp:coreProperties>
</file>