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00DD" w14:textId="77777777" w:rsidR="0079460F" w:rsidRPr="008925EF" w:rsidRDefault="0079460F" w:rsidP="0000227A">
      <w:pPr>
        <w:spacing w:after="0" w:line="240" w:lineRule="auto"/>
        <w:ind w:firstLine="6521"/>
        <w:rPr>
          <w:rFonts w:ascii="Times New Roman" w:hAnsi="Times New Roman" w:cs="Times New Roman"/>
        </w:rPr>
      </w:pPr>
      <w:r w:rsidRPr="008925EF">
        <w:rPr>
          <w:rFonts w:ascii="Times New Roman" w:hAnsi="Times New Roman" w:cs="Times New Roman"/>
        </w:rPr>
        <w:t>PATVIRTINTA</w:t>
      </w:r>
    </w:p>
    <w:p w14:paraId="2AA30863" w14:textId="735F056D" w:rsidR="0079460F" w:rsidRPr="008925EF" w:rsidRDefault="0079460F" w:rsidP="0079460F">
      <w:pPr>
        <w:spacing w:after="0" w:line="240" w:lineRule="auto"/>
        <w:rPr>
          <w:rFonts w:ascii="Times New Roman" w:hAnsi="Times New Roman" w:cs="Times New Roman"/>
        </w:rPr>
      </w:pPr>
      <w:r w:rsidRPr="008925EF">
        <w:rPr>
          <w:rFonts w:ascii="Times New Roman" w:hAnsi="Times New Roman" w:cs="Times New Roman"/>
        </w:rPr>
        <w:t xml:space="preserve">                                                                                                    </w:t>
      </w:r>
      <w:r w:rsidRPr="008925EF">
        <w:rPr>
          <w:rFonts w:ascii="Times New Roman" w:hAnsi="Times New Roman" w:cs="Times New Roman"/>
        </w:rPr>
        <w:tab/>
      </w:r>
      <w:r w:rsidR="0000227A" w:rsidRPr="008925EF">
        <w:rPr>
          <w:rFonts w:ascii="Times New Roman" w:hAnsi="Times New Roman" w:cs="Times New Roman"/>
        </w:rPr>
        <w:t xml:space="preserve"> </w:t>
      </w:r>
      <w:r w:rsidRPr="008925EF">
        <w:rPr>
          <w:rFonts w:ascii="Times New Roman" w:hAnsi="Times New Roman" w:cs="Times New Roman"/>
        </w:rPr>
        <w:t>Druskininkų miesto muziejaus</w:t>
      </w:r>
    </w:p>
    <w:p w14:paraId="6484F7A2" w14:textId="1F60206F" w:rsidR="0079460F" w:rsidRPr="008925EF" w:rsidRDefault="0079460F" w:rsidP="0079460F">
      <w:pPr>
        <w:spacing w:after="0" w:line="240" w:lineRule="auto"/>
        <w:rPr>
          <w:rFonts w:ascii="Times New Roman" w:hAnsi="Times New Roman" w:cs="Times New Roman"/>
        </w:rPr>
      </w:pPr>
      <w:r w:rsidRPr="008925EF">
        <w:rPr>
          <w:rFonts w:ascii="Times New Roman" w:hAnsi="Times New Roman" w:cs="Times New Roman"/>
        </w:rPr>
        <w:t xml:space="preserve">                                                                                                                     </w:t>
      </w:r>
      <w:r w:rsidR="0000227A" w:rsidRPr="008925EF">
        <w:rPr>
          <w:rFonts w:ascii="Times New Roman" w:hAnsi="Times New Roman" w:cs="Times New Roman"/>
        </w:rPr>
        <w:t xml:space="preserve"> </w:t>
      </w:r>
      <w:r w:rsidRPr="008925EF">
        <w:rPr>
          <w:rFonts w:ascii="Times New Roman" w:hAnsi="Times New Roman" w:cs="Times New Roman"/>
        </w:rPr>
        <w:t xml:space="preserve"> direktoriaus 2020 m. gruodžio 14 d.</w:t>
      </w:r>
    </w:p>
    <w:p w14:paraId="5A88C045" w14:textId="45C90349" w:rsidR="0079460F" w:rsidRPr="008925EF" w:rsidRDefault="0000227A" w:rsidP="0079460F">
      <w:pPr>
        <w:spacing w:after="0" w:line="240" w:lineRule="auto"/>
        <w:ind w:firstLine="6521"/>
        <w:rPr>
          <w:rFonts w:ascii="Times New Roman" w:hAnsi="Times New Roman" w:cs="Times New Roman"/>
        </w:rPr>
      </w:pPr>
      <w:r w:rsidRPr="008925EF">
        <w:rPr>
          <w:rFonts w:ascii="Times New Roman" w:hAnsi="Times New Roman" w:cs="Times New Roman"/>
        </w:rPr>
        <w:t xml:space="preserve"> </w:t>
      </w:r>
      <w:r w:rsidR="0079460F" w:rsidRPr="008925EF">
        <w:rPr>
          <w:rFonts w:ascii="Times New Roman" w:hAnsi="Times New Roman" w:cs="Times New Roman"/>
        </w:rPr>
        <w:t xml:space="preserve">įsakymu Nr. 1-51                                                                          </w:t>
      </w:r>
    </w:p>
    <w:p w14:paraId="54774A01" w14:textId="77777777" w:rsidR="00042557" w:rsidRPr="008925EF" w:rsidRDefault="00042557" w:rsidP="00042557">
      <w:pPr>
        <w:spacing w:after="0" w:line="240" w:lineRule="auto"/>
        <w:jc w:val="center"/>
        <w:rPr>
          <w:rFonts w:ascii="Times New Roman" w:hAnsi="Times New Roman" w:cs="Times New Roman"/>
          <w:b/>
          <w:bCs/>
          <w:sz w:val="24"/>
          <w:szCs w:val="24"/>
        </w:rPr>
      </w:pPr>
    </w:p>
    <w:p w14:paraId="78B9584C" w14:textId="77777777" w:rsidR="00042557" w:rsidRPr="008925EF" w:rsidRDefault="00042557" w:rsidP="00042557">
      <w:pPr>
        <w:spacing w:after="0" w:line="240" w:lineRule="auto"/>
        <w:jc w:val="center"/>
        <w:rPr>
          <w:rFonts w:ascii="Times New Roman" w:hAnsi="Times New Roman" w:cs="Times New Roman"/>
          <w:b/>
          <w:bCs/>
          <w:sz w:val="24"/>
          <w:szCs w:val="24"/>
        </w:rPr>
      </w:pPr>
    </w:p>
    <w:p w14:paraId="36134782" w14:textId="77777777" w:rsidR="0079460F" w:rsidRPr="008925EF" w:rsidRDefault="0079460F" w:rsidP="00042557">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 xml:space="preserve">DRUSKININKŲ MIESTO MUZIEJAUS </w:t>
      </w:r>
      <w:r w:rsidR="00F65522" w:rsidRPr="008925EF">
        <w:rPr>
          <w:rFonts w:ascii="Times New Roman" w:hAnsi="Times New Roman" w:cs="Times New Roman"/>
          <w:b/>
          <w:bCs/>
          <w:sz w:val="24"/>
          <w:szCs w:val="24"/>
        </w:rPr>
        <w:t xml:space="preserve">VIDAUS KONTROLĖS </w:t>
      </w:r>
    </w:p>
    <w:p w14:paraId="71F735B2" w14:textId="6B4D859B" w:rsidR="00F65522" w:rsidRPr="008925EF" w:rsidRDefault="00F65522" w:rsidP="00F65522">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ĮGYVENDINIMO</w:t>
      </w:r>
      <w:r w:rsidR="0079460F" w:rsidRPr="008925EF">
        <w:rPr>
          <w:rFonts w:ascii="Times New Roman" w:hAnsi="Times New Roman" w:cs="Times New Roman"/>
          <w:b/>
          <w:bCs/>
          <w:sz w:val="24"/>
          <w:szCs w:val="24"/>
        </w:rPr>
        <w:t xml:space="preserve"> </w:t>
      </w:r>
      <w:r w:rsidRPr="008925EF">
        <w:rPr>
          <w:rFonts w:ascii="Times New Roman" w:hAnsi="Times New Roman" w:cs="Times New Roman"/>
          <w:b/>
          <w:bCs/>
          <w:sz w:val="24"/>
          <w:szCs w:val="24"/>
        </w:rPr>
        <w:t>TVARKOS APRAŠAS</w:t>
      </w:r>
    </w:p>
    <w:p w14:paraId="0AB257D8" w14:textId="77777777" w:rsidR="0079460F" w:rsidRPr="008925EF" w:rsidRDefault="0079460F" w:rsidP="00F65522">
      <w:pPr>
        <w:spacing w:after="0" w:line="240" w:lineRule="auto"/>
        <w:jc w:val="center"/>
        <w:rPr>
          <w:rFonts w:ascii="Times New Roman" w:hAnsi="Times New Roman" w:cs="Times New Roman"/>
          <w:b/>
          <w:bCs/>
          <w:sz w:val="24"/>
          <w:szCs w:val="24"/>
        </w:rPr>
      </w:pPr>
    </w:p>
    <w:p w14:paraId="67CB6566" w14:textId="180B75C9" w:rsidR="00F65522" w:rsidRPr="008925EF" w:rsidRDefault="00F65522" w:rsidP="00F65522">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I SKYRIUS</w:t>
      </w:r>
    </w:p>
    <w:p w14:paraId="46E6424A" w14:textId="23ADA248" w:rsidR="00F65522" w:rsidRPr="008925EF" w:rsidRDefault="00F65522" w:rsidP="00F65522">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BENDROS</w:t>
      </w:r>
      <w:r w:rsidR="00DA3355" w:rsidRPr="008925EF">
        <w:rPr>
          <w:rFonts w:ascii="Times New Roman" w:hAnsi="Times New Roman" w:cs="Times New Roman"/>
          <w:b/>
          <w:bCs/>
          <w:sz w:val="24"/>
          <w:szCs w:val="24"/>
        </w:rPr>
        <w:t>IOS</w:t>
      </w:r>
      <w:r w:rsidRPr="008925EF">
        <w:rPr>
          <w:rFonts w:ascii="Times New Roman" w:hAnsi="Times New Roman" w:cs="Times New Roman"/>
          <w:b/>
          <w:bCs/>
          <w:sz w:val="24"/>
          <w:szCs w:val="24"/>
        </w:rPr>
        <w:t xml:space="preserve"> NUOSTATOS</w:t>
      </w:r>
    </w:p>
    <w:p w14:paraId="6DF6601E" w14:textId="4E46A10B" w:rsidR="00F65522" w:rsidRPr="008925EF" w:rsidRDefault="00F65522" w:rsidP="00F65522">
      <w:pPr>
        <w:spacing w:after="0" w:line="240" w:lineRule="auto"/>
        <w:jc w:val="center"/>
        <w:rPr>
          <w:rFonts w:ascii="Times New Roman" w:hAnsi="Times New Roman" w:cs="Times New Roman"/>
          <w:b/>
          <w:bCs/>
          <w:sz w:val="24"/>
          <w:szCs w:val="24"/>
        </w:rPr>
      </w:pPr>
    </w:p>
    <w:p w14:paraId="4774166D" w14:textId="3AFA0BCA" w:rsidR="00F65522"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 xml:space="preserve">1. </w:t>
      </w:r>
      <w:r w:rsidR="00DA3355" w:rsidRPr="008925EF">
        <w:rPr>
          <w:rFonts w:ascii="Times New Roman" w:hAnsi="Times New Roman" w:cs="Times New Roman"/>
          <w:sz w:val="24"/>
          <w:szCs w:val="24"/>
        </w:rPr>
        <w:t>Druskininkų miesto muziejaus v</w:t>
      </w:r>
      <w:r w:rsidRPr="008925EF">
        <w:rPr>
          <w:rFonts w:ascii="Times New Roman" w:hAnsi="Times New Roman" w:cs="Times New Roman"/>
          <w:sz w:val="24"/>
          <w:szCs w:val="24"/>
        </w:rPr>
        <w:t xml:space="preserve">idaus kontrolės įgyvendinimo tvarkos apraše (toliau – Aprašas) detalizuojamas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vidaus kontrolės politikos turinys, įvardijami vidaus kontrolės tikslai, dalyviai ir reglamentuojama informacijos apie vidaus kontrolės įgyvendinimą </w:t>
      </w:r>
      <w:r w:rsidR="00DA3355" w:rsidRPr="008925EF">
        <w:rPr>
          <w:rFonts w:ascii="Times New Roman" w:hAnsi="Times New Roman" w:cs="Times New Roman"/>
          <w:sz w:val="24"/>
          <w:szCs w:val="24"/>
        </w:rPr>
        <w:t>Muziejuje</w:t>
      </w:r>
      <w:r w:rsidRPr="008925EF">
        <w:rPr>
          <w:rFonts w:ascii="Times New Roman" w:hAnsi="Times New Roman" w:cs="Times New Roman"/>
          <w:sz w:val="24"/>
          <w:szCs w:val="24"/>
        </w:rPr>
        <w:t xml:space="preserve"> teikimo tvarka.</w:t>
      </w:r>
    </w:p>
    <w:p w14:paraId="07FF34F4" w14:textId="593D599E" w:rsidR="00F65522"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 Apraše vartojamos sąvokos suprantamos taip, kaip jos apibrėžtos Lietuvos Respublikos vidaus kontrolės ir vidaus audito įstatyme (toliau – Įstatymas) ir Lietuvos Respublikos</w:t>
      </w:r>
      <w:r w:rsidR="00F21914" w:rsidRPr="008925EF">
        <w:rPr>
          <w:rFonts w:ascii="Times New Roman" w:hAnsi="Times New Roman" w:cs="Times New Roman"/>
          <w:sz w:val="24"/>
          <w:szCs w:val="24"/>
        </w:rPr>
        <w:t xml:space="preserve"> </w:t>
      </w:r>
      <w:r w:rsidRPr="008925EF">
        <w:rPr>
          <w:rFonts w:ascii="Times New Roman" w:hAnsi="Times New Roman" w:cs="Times New Roman"/>
          <w:sz w:val="24"/>
          <w:szCs w:val="24"/>
        </w:rPr>
        <w:t>buhalterinės apskaitos įstatyme.</w:t>
      </w:r>
    </w:p>
    <w:p w14:paraId="1F4263B0" w14:textId="77777777" w:rsidR="00F65522" w:rsidRPr="008925EF" w:rsidRDefault="00F65522" w:rsidP="00F65522">
      <w:pPr>
        <w:spacing w:after="0" w:line="240" w:lineRule="auto"/>
        <w:ind w:firstLine="720"/>
        <w:rPr>
          <w:rFonts w:ascii="Times New Roman" w:hAnsi="Times New Roman" w:cs="Times New Roman"/>
          <w:sz w:val="24"/>
          <w:szCs w:val="24"/>
        </w:rPr>
      </w:pPr>
    </w:p>
    <w:p w14:paraId="3BE2E4AA" w14:textId="77777777" w:rsidR="00DA3355"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 xml:space="preserve">II SKYRIUS </w:t>
      </w:r>
    </w:p>
    <w:p w14:paraId="5D4ECE45" w14:textId="09DB4496" w:rsidR="00F65522"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 KONTROLĖS POLITIKA</w:t>
      </w:r>
    </w:p>
    <w:p w14:paraId="327F3D5A" w14:textId="77777777" w:rsidR="00F65522" w:rsidRPr="008925EF" w:rsidRDefault="00F65522" w:rsidP="00F65522">
      <w:pPr>
        <w:spacing w:after="0" w:line="240" w:lineRule="auto"/>
        <w:ind w:firstLine="720"/>
        <w:jc w:val="center"/>
        <w:rPr>
          <w:rFonts w:ascii="Times New Roman" w:hAnsi="Times New Roman" w:cs="Times New Roman"/>
          <w:b/>
          <w:bCs/>
          <w:sz w:val="24"/>
          <w:szCs w:val="24"/>
        </w:rPr>
      </w:pPr>
    </w:p>
    <w:p w14:paraId="0A15FC16" w14:textId="4115A05D" w:rsidR="00F65522"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 xml:space="preserve">3. Vidaus kontrolės politika nustatoma atsižvelgiant į </w:t>
      </w:r>
      <w:r w:rsidR="00DA3355" w:rsidRPr="008925EF">
        <w:rPr>
          <w:rFonts w:ascii="Times New Roman" w:hAnsi="Times New Roman" w:cs="Times New Roman"/>
          <w:sz w:val="24"/>
          <w:szCs w:val="24"/>
        </w:rPr>
        <w:t xml:space="preserve">Įstatyme </w:t>
      </w:r>
      <w:r w:rsidRPr="008925EF">
        <w:rPr>
          <w:rFonts w:ascii="Times New Roman" w:hAnsi="Times New Roman" w:cs="Times New Roman"/>
          <w:sz w:val="24"/>
          <w:szCs w:val="24"/>
        </w:rPr>
        <w:t xml:space="preserve">ir Vidaus kontrolės įgyvendinimo viešajame juridiniame asmenyje tvarkos apraše, patvirtintame Lietuvos Respublikos finansų ministro 2020 m. birželio 29 d. įsakymu Nr. 1K-195 (toliau – finansų ministro įsakymas), nustatytus reikalavimus vidaus kontrolės politikai. Vidaus kontrolės politika nuolat tobulinama atsižvelgiant į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veiklos rizikos (toliau – rizika) valdymo rezultatus, atsižvelgiant į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veiklos ypatumus ir pritaikant vidaus kontrolės politiką </w:t>
      </w:r>
      <w:r w:rsidR="00DA3355" w:rsidRPr="008925EF">
        <w:rPr>
          <w:rFonts w:ascii="Times New Roman" w:hAnsi="Times New Roman" w:cs="Times New Roman"/>
          <w:sz w:val="24"/>
          <w:szCs w:val="24"/>
        </w:rPr>
        <w:t>Muziejui</w:t>
      </w:r>
      <w:r w:rsidRPr="008925EF">
        <w:rPr>
          <w:rFonts w:ascii="Times New Roman" w:hAnsi="Times New Roman" w:cs="Times New Roman"/>
          <w:sz w:val="24"/>
          <w:szCs w:val="24"/>
        </w:rPr>
        <w:t>. Rizika valdoma, nustatant jos veiksnius ir parenkant vidaus kontrolės priemones jiems valdyti.</w:t>
      </w:r>
    </w:p>
    <w:p w14:paraId="379A490D" w14:textId="3EA5095D" w:rsidR="00042557"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 xml:space="preserve">4.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direktoriaus nustatomos ir tvirtinamos vidaus kontrolės politikos turinys, struktūra ir atsakomybės paskirstymas atskleidžiamas šio Aprašo priede Nr. 1.</w:t>
      </w:r>
    </w:p>
    <w:p w14:paraId="7D0E2A1F" w14:textId="29646234" w:rsidR="00F65522" w:rsidRPr="008925EF" w:rsidRDefault="006A09D1" w:rsidP="006A09D1">
      <w:pPr>
        <w:spacing w:after="0" w:line="240" w:lineRule="auto"/>
        <w:jc w:val="both"/>
        <w:rPr>
          <w:rFonts w:ascii="Times New Roman" w:hAnsi="Times New Roman" w:cs="Times New Roman"/>
          <w:sz w:val="24"/>
          <w:szCs w:val="24"/>
        </w:rPr>
      </w:pPr>
      <w:r w:rsidRPr="008925EF">
        <w:rPr>
          <w:rFonts w:ascii="Times New Roman" w:hAnsi="Times New Roman" w:cs="Times New Roman"/>
          <w:sz w:val="24"/>
          <w:szCs w:val="24"/>
        </w:rPr>
        <w:t xml:space="preserve">          </w:t>
      </w:r>
      <w:r w:rsidR="00F65522" w:rsidRPr="008925EF">
        <w:rPr>
          <w:rFonts w:ascii="Times New Roman" w:hAnsi="Times New Roman" w:cs="Times New Roman"/>
          <w:sz w:val="24"/>
          <w:szCs w:val="24"/>
        </w:rPr>
        <w:t xml:space="preserve"> 5. Atsižvelgiant į nuolat kintančias </w:t>
      </w:r>
      <w:r w:rsidR="00DA3355" w:rsidRPr="008925EF">
        <w:rPr>
          <w:rFonts w:ascii="Times New Roman" w:hAnsi="Times New Roman" w:cs="Times New Roman"/>
          <w:sz w:val="24"/>
          <w:szCs w:val="24"/>
        </w:rPr>
        <w:t>Muziejaus</w:t>
      </w:r>
      <w:r w:rsidR="00F65522" w:rsidRPr="008925EF">
        <w:rPr>
          <w:rFonts w:ascii="Times New Roman" w:hAnsi="Times New Roman" w:cs="Times New Roman"/>
          <w:sz w:val="24"/>
          <w:szCs w:val="24"/>
        </w:rPr>
        <w:t xml:space="preserve"> veiklos sąlygas ir aplinką, rizikos valdymas atliekamas nuolat ir (arba) periodiškai. Dėl šios priežasties vidaus kontrolės politikos turinys nuolat peržiūrimas ir atnaujinamas. </w:t>
      </w:r>
    </w:p>
    <w:p w14:paraId="07546541" w14:textId="77777777" w:rsidR="00F65522" w:rsidRPr="008925EF" w:rsidRDefault="00F65522" w:rsidP="00F65522">
      <w:pPr>
        <w:spacing w:after="0" w:line="240" w:lineRule="auto"/>
        <w:ind w:firstLine="720"/>
        <w:rPr>
          <w:rFonts w:ascii="Times New Roman" w:hAnsi="Times New Roman" w:cs="Times New Roman"/>
          <w:sz w:val="24"/>
          <w:szCs w:val="24"/>
        </w:rPr>
      </w:pPr>
    </w:p>
    <w:p w14:paraId="4DBAF4A8" w14:textId="77777777" w:rsidR="00DA3355"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 xml:space="preserve">III SKYRIUS </w:t>
      </w:r>
    </w:p>
    <w:p w14:paraId="08046A8E" w14:textId="0A6B341D" w:rsidR="00F65522"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 KONTROLĖ</w:t>
      </w:r>
    </w:p>
    <w:p w14:paraId="3717DB74" w14:textId="77777777" w:rsidR="00DA3355" w:rsidRPr="008925EF" w:rsidRDefault="00DA3355" w:rsidP="00FB160F">
      <w:pPr>
        <w:spacing w:after="0" w:line="240" w:lineRule="auto"/>
        <w:jc w:val="center"/>
        <w:rPr>
          <w:rFonts w:ascii="Times New Roman" w:hAnsi="Times New Roman" w:cs="Times New Roman"/>
          <w:b/>
          <w:bCs/>
          <w:sz w:val="24"/>
          <w:szCs w:val="24"/>
        </w:rPr>
      </w:pPr>
    </w:p>
    <w:p w14:paraId="22F89C4B" w14:textId="1848ACBF" w:rsidR="00F65522"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PIRMASIS SKIRSNIS</w:t>
      </w:r>
    </w:p>
    <w:p w14:paraId="6554D151" w14:textId="4BBD27B5" w:rsidR="00F65522"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 KONTROLĖS TIKSLAI IR JŲ ĮGYVENDINIMAS</w:t>
      </w:r>
    </w:p>
    <w:p w14:paraId="32A93454" w14:textId="77777777" w:rsidR="00F65522" w:rsidRPr="008925EF" w:rsidRDefault="00F65522" w:rsidP="00F65522">
      <w:pPr>
        <w:spacing w:after="0" w:line="240" w:lineRule="auto"/>
        <w:ind w:firstLine="720"/>
        <w:jc w:val="center"/>
        <w:rPr>
          <w:rFonts w:ascii="Times New Roman" w:hAnsi="Times New Roman" w:cs="Times New Roman"/>
          <w:b/>
          <w:bCs/>
          <w:sz w:val="24"/>
          <w:szCs w:val="24"/>
        </w:rPr>
      </w:pPr>
    </w:p>
    <w:p w14:paraId="77E0DA19" w14:textId="3084563D"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 xml:space="preserve">6.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direktorius, siekdamas veiklos planavimo dokumentuose numatytų tikslų, kuria vidaus kontrolę pagal vidaus kontrolės tikslus, nustatytus Įstatyme. </w:t>
      </w:r>
    </w:p>
    <w:p w14:paraId="25E6061A" w14:textId="330BCC5A"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 xml:space="preserve">7. Siekiant vidaus kontrolės tikslų, kuriama ir užtikrinama veiksminga vidaus kontrolė, kurios dalis yra finansų kontrolė. Finansų kontrolė </w:t>
      </w:r>
      <w:r w:rsidR="00DA3355" w:rsidRPr="008925EF">
        <w:rPr>
          <w:rFonts w:ascii="Times New Roman" w:hAnsi="Times New Roman" w:cs="Times New Roman"/>
          <w:sz w:val="24"/>
          <w:szCs w:val="24"/>
        </w:rPr>
        <w:t>Muzieju</w:t>
      </w:r>
      <w:r w:rsidRPr="008925EF">
        <w:rPr>
          <w:rFonts w:ascii="Times New Roman" w:hAnsi="Times New Roman" w:cs="Times New Roman"/>
          <w:sz w:val="24"/>
          <w:szCs w:val="24"/>
        </w:rPr>
        <w:t xml:space="preserve">je atliekama vadovaujantis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direktoriaus patvirtintomis Finansų kontrolės taisyklėmis. </w:t>
      </w:r>
    </w:p>
    <w:p w14:paraId="35C22402" w14:textId="4DE57688" w:rsidR="00F21914" w:rsidRPr="008925EF" w:rsidRDefault="00F65522" w:rsidP="00C73802">
      <w:pPr>
        <w:ind w:firstLine="709"/>
        <w:jc w:val="both"/>
        <w:rPr>
          <w:rFonts w:ascii="Times New Roman" w:hAnsi="Times New Roman" w:cs="Times New Roman"/>
          <w:sz w:val="24"/>
          <w:szCs w:val="24"/>
        </w:rPr>
      </w:pPr>
      <w:r w:rsidRPr="008925EF">
        <w:rPr>
          <w:rFonts w:ascii="Times New Roman" w:hAnsi="Times New Roman" w:cs="Times New Roman"/>
          <w:sz w:val="24"/>
          <w:szCs w:val="24"/>
        </w:rPr>
        <w:t xml:space="preserve">8. Vidaus kontrolė </w:t>
      </w:r>
      <w:r w:rsidR="00DA3355" w:rsidRPr="008925EF">
        <w:rPr>
          <w:rFonts w:ascii="Times New Roman" w:hAnsi="Times New Roman" w:cs="Times New Roman"/>
          <w:sz w:val="24"/>
          <w:szCs w:val="24"/>
        </w:rPr>
        <w:t>Muziejuje</w:t>
      </w:r>
      <w:r w:rsidRPr="008925EF">
        <w:rPr>
          <w:rFonts w:ascii="Times New Roman" w:hAnsi="Times New Roman" w:cs="Times New Roman"/>
          <w:sz w:val="24"/>
          <w:szCs w:val="24"/>
        </w:rPr>
        <w:t xml:space="preserve"> įgyvendinama atsižvelgiant į </w:t>
      </w:r>
      <w:r w:rsidR="00DA3355"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veiklos ypatumus kuriuos lemia jo organizacinė struktūra, dydis, reguliavimo lygis, rizika, veiklos aplinka, sudėtingumas, veiklos </w:t>
      </w:r>
      <w:r w:rsidRPr="008925EF">
        <w:rPr>
          <w:rFonts w:ascii="Times New Roman" w:hAnsi="Times New Roman" w:cs="Times New Roman"/>
          <w:sz w:val="24"/>
          <w:szCs w:val="24"/>
        </w:rPr>
        <w:lastRenderedPageBreak/>
        <w:t xml:space="preserve">sritis ir kiti ypatumai), laikantis vidaus kontrolės principų, apimant vidaus kontrolės elementus, </w:t>
      </w:r>
      <w:r w:rsidR="00C73802" w:rsidRPr="008925EF">
        <w:rPr>
          <w:rFonts w:ascii="Times New Roman" w:hAnsi="Times New Roman" w:cs="Times New Roman"/>
          <w:sz w:val="24"/>
          <w:szCs w:val="24"/>
        </w:rPr>
        <w:t>n</w:t>
      </w:r>
      <w:r w:rsidRPr="008925EF">
        <w:rPr>
          <w:rFonts w:ascii="Times New Roman" w:hAnsi="Times New Roman" w:cs="Times New Roman"/>
          <w:sz w:val="24"/>
          <w:szCs w:val="24"/>
        </w:rPr>
        <w:t xml:space="preserve">ustatant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direktoriaus, vidaus kontrolės įgyvendinimo priežiūrą atliekančių darbuotojų pareigas, integruojant vidaus kontrolę į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veiklą, apimant pagrindinius valdymo procesus (planavimą, atlikimą ir stebėseną) ir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veiklą reglamentuojančius teisės aktus bei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direktoriaus įsakymus, nustatytas vidaus taisykles, instrukcijas ir kitus vidaus kontrolės sistemos dokumentus, kurie, atsižvelgiant į pokyčius ir nuolat tobulinant ir keičiant vidaus kontrolę, periodiškai peržiūrimi ir aktualizuojami. </w:t>
      </w:r>
      <w:r w:rsidR="00C63847"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veiklą reglamentuojančių teisės aktų sąrašas atskleidžiamas šio Aprašo priede Nr. 2. </w:t>
      </w:r>
      <w:r w:rsidR="00C73802" w:rsidRPr="008925EF">
        <w:rPr>
          <w:rFonts w:ascii="Times New Roman" w:hAnsi="Times New Roman" w:cs="Times New Roman"/>
          <w:sz w:val="24"/>
          <w:szCs w:val="24"/>
        </w:rPr>
        <w:t xml:space="preserve">Druskininkų miesto muziejaus vidaus kontrolės įgyvendinimą reglamentuojančių dokumentų (tvarkos aprašų, taisyklių, instrukcijų ir kitų dokumentų) sąrašas </w:t>
      </w:r>
      <w:r w:rsidRPr="008925EF">
        <w:rPr>
          <w:rFonts w:ascii="Times New Roman" w:hAnsi="Times New Roman" w:cs="Times New Roman"/>
          <w:sz w:val="24"/>
          <w:szCs w:val="24"/>
        </w:rPr>
        <w:t xml:space="preserve">atskleidžiamas šio Aprašo priede Nr. 3. </w:t>
      </w:r>
    </w:p>
    <w:p w14:paraId="66C8EBE5" w14:textId="77777777" w:rsidR="00F21914" w:rsidRPr="008925EF" w:rsidRDefault="00F21914" w:rsidP="00F65522">
      <w:pPr>
        <w:spacing w:after="0" w:line="240" w:lineRule="auto"/>
        <w:ind w:firstLine="720"/>
        <w:rPr>
          <w:rFonts w:ascii="Times New Roman" w:hAnsi="Times New Roman" w:cs="Times New Roman"/>
          <w:sz w:val="24"/>
          <w:szCs w:val="24"/>
        </w:rPr>
      </w:pPr>
    </w:p>
    <w:p w14:paraId="5C79AF74" w14:textId="434CCAC9" w:rsidR="00F21914"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ANTRASIS SKIRSNIS</w:t>
      </w:r>
    </w:p>
    <w:p w14:paraId="461A1AAC" w14:textId="7F3CD9BA" w:rsidR="00F21914"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 KONTROLĖS PRINCIPAI</w:t>
      </w:r>
    </w:p>
    <w:p w14:paraId="5D757CAD" w14:textId="77777777" w:rsidR="00F21914" w:rsidRPr="008925EF" w:rsidRDefault="00F21914" w:rsidP="00F65522">
      <w:pPr>
        <w:spacing w:after="0" w:line="240" w:lineRule="auto"/>
        <w:ind w:firstLine="720"/>
        <w:rPr>
          <w:rFonts w:ascii="Times New Roman" w:hAnsi="Times New Roman" w:cs="Times New Roman"/>
          <w:sz w:val="24"/>
          <w:szCs w:val="24"/>
        </w:rPr>
      </w:pPr>
    </w:p>
    <w:p w14:paraId="4C9A2066" w14:textId="3E58A89F"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 xml:space="preserve">9.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direktorius, siekdamas veiklos planavimo dokumentuose </w:t>
      </w:r>
      <w:r w:rsidR="00DA7114" w:rsidRPr="008925EF">
        <w:rPr>
          <w:rFonts w:ascii="Times New Roman" w:hAnsi="Times New Roman" w:cs="Times New Roman"/>
          <w:sz w:val="24"/>
          <w:szCs w:val="24"/>
        </w:rPr>
        <w:t>Muziejui</w:t>
      </w:r>
      <w:r w:rsidRPr="008925EF">
        <w:rPr>
          <w:rFonts w:ascii="Times New Roman" w:hAnsi="Times New Roman" w:cs="Times New Roman"/>
          <w:sz w:val="24"/>
          <w:szCs w:val="24"/>
        </w:rPr>
        <w:t xml:space="preserve"> numatytų tikslų, įgyvendina vidaus kontrolę laikydamasis vidaus kontrolės principų, nustatytų Įstatyme. </w:t>
      </w:r>
    </w:p>
    <w:p w14:paraId="70197CBB" w14:textId="77777777" w:rsidR="00F21914" w:rsidRPr="008925EF" w:rsidRDefault="00F21914" w:rsidP="00F21914">
      <w:pPr>
        <w:spacing w:after="0" w:line="240" w:lineRule="auto"/>
        <w:ind w:firstLine="720"/>
        <w:jc w:val="center"/>
        <w:rPr>
          <w:rFonts w:ascii="Times New Roman" w:hAnsi="Times New Roman" w:cs="Times New Roman"/>
          <w:sz w:val="24"/>
          <w:szCs w:val="24"/>
        </w:rPr>
      </w:pPr>
    </w:p>
    <w:p w14:paraId="3F0DE361" w14:textId="77777777" w:rsidR="0000227A" w:rsidRPr="008925EF" w:rsidRDefault="0000227A" w:rsidP="00FB160F">
      <w:pPr>
        <w:spacing w:after="0" w:line="240" w:lineRule="auto"/>
        <w:jc w:val="center"/>
        <w:rPr>
          <w:rFonts w:ascii="Times New Roman" w:hAnsi="Times New Roman" w:cs="Times New Roman"/>
          <w:b/>
          <w:bCs/>
          <w:sz w:val="24"/>
          <w:szCs w:val="24"/>
        </w:rPr>
      </w:pPr>
    </w:p>
    <w:p w14:paraId="6B0409D2" w14:textId="5B53F5E9" w:rsidR="00F21914"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TREČIASIS SKIRSNIS</w:t>
      </w:r>
    </w:p>
    <w:p w14:paraId="16D03513" w14:textId="1CD30D91" w:rsidR="00F21914" w:rsidRPr="008925EF" w:rsidRDefault="00F65522" w:rsidP="00FB160F">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 KONTROLĖS ELEMENTAI</w:t>
      </w:r>
    </w:p>
    <w:p w14:paraId="67BC426C" w14:textId="77777777" w:rsidR="00F21914" w:rsidRPr="008925EF" w:rsidRDefault="00F21914" w:rsidP="00F21914">
      <w:pPr>
        <w:spacing w:after="0" w:line="240" w:lineRule="auto"/>
        <w:ind w:firstLine="720"/>
        <w:jc w:val="center"/>
        <w:rPr>
          <w:rFonts w:ascii="Times New Roman" w:hAnsi="Times New Roman" w:cs="Times New Roman"/>
          <w:b/>
          <w:bCs/>
          <w:sz w:val="24"/>
          <w:szCs w:val="24"/>
        </w:rPr>
      </w:pPr>
    </w:p>
    <w:p w14:paraId="76AEA5B1" w14:textId="372A9D70" w:rsidR="00F21914" w:rsidRPr="008925EF" w:rsidRDefault="00F65522" w:rsidP="0000227A">
      <w:pPr>
        <w:spacing w:after="0" w:line="240" w:lineRule="auto"/>
        <w:ind w:firstLine="709"/>
        <w:jc w:val="both"/>
        <w:rPr>
          <w:rFonts w:ascii="Times New Roman" w:hAnsi="Times New Roman" w:cs="Times New Roman"/>
          <w:sz w:val="24"/>
          <w:szCs w:val="24"/>
        </w:rPr>
      </w:pPr>
      <w:r w:rsidRPr="008925EF">
        <w:rPr>
          <w:rFonts w:ascii="Times New Roman" w:hAnsi="Times New Roman" w:cs="Times New Roman"/>
          <w:sz w:val="24"/>
          <w:szCs w:val="24"/>
        </w:rPr>
        <w:t xml:space="preserve">10. Vidaus kontrolė reglamentuojama nustatant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tikslus, organizacinę struktūrą, veiklos sritis ir procedūras (pavyzdžiui: struktūrinėse schemose, politikose, tvarkų aprašuose, taisyklėse ir kituose dokumentuose). </w:t>
      </w:r>
    </w:p>
    <w:p w14:paraId="19C6C347" w14:textId="4FCE449A"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1</w:t>
      </w:r>
      <w:r w:rsidRPr="008925EF">
        <w:rPr>
          <w:rFonts w:ascii="Times New Roman" w:hAnsi="Times New Roman" w:cs="Times New Roman"/>
          <w:sz w:val="24"/>
          <w:szCs w:val="24"/>
        </w:rPr>
        <w:t xml:space="preserve">. </w:t>
      </w:r>
      <w:r w:rsidRPr="008925EF">
        <w:rPr>
          <w:rFonts w:ascii="Times New Roman" w:hAnsi="Times New Roman" w:cs="Times New Roman"/>
          <w:b/>
          <w:bCs/>
          <w:sz w:val="24"/>
          <w:szCs w:val="24"/>
        </w:rPr>
        <w:t>Kontrolės aplinka</w:t>
      </w:r>
      <w:r w:rsidRPr="008925EF">
        <w:rPr>
          <w:rFonts w:ascii="Times New Roman" w:hAnsi="Times New Roman" w:cs="Times New Roman"/>
          <w:sz w:val="24"/>
          <w:szCs w:val="24"/>
        </w:rPr>
        <w:t xml:space="preserve"> apima organizacinę struktūrą (detalizuojamą pareigybių sąraše ir darbuotojų pareigybių aprašymuose); personalo valdymo politiką ir praktiką; kompetenciją; profesinio elgesio principus ir taisykles; kt.</w:t>
      </w:r>
    </w:p>
    <w:p w14:paraId="660E0A5C" w14:textId="7391942B"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2</w:t>
      </w:r>
      <w:r w:rsidRPr="008925EF">
        <w:rPr>
          <w:rFonts w:ascii="Times New Roman" w:hAnsi="Times New Roman" w:cs="Times New Roman"/>
          <w:sz w:val="24"/>
          <w:szCs w:val="24"/>
        </w:rPr>
        <w:t xml:space="preserve">. </w:t>
      </w:r>
      <w:r w:rsidRPr="008925EF">
        <w:rPr>
          <w:rFonts w:ascii="Times New Roman" w:hAnsi="Times New Roman" w:cs="Times New Roman"/>
          <w:b/>
          <w:bCs/>
          <w:sz w:val="24"/>
          <w:szCs w:val="24"/>
        </w:rPr>
        <w:t>Rizikos vertinimas</w:t>
      </w:r>
      <w:r w:rsidRPr="008925EF">
        <w:rPr>
          <w:rFonts w:ascii="Times New Roman" w:hAnsi="Times New Roman" w:cs="Times New Roman"/>
          <w:sz w:val="24"/>
          <w:szCs w:val="24"/>
        </w:rPr>
        <w:t xml:space="preserve"> apima rizikos veiksnių nustatymą; rizikos veiksnių analizę ir vertinimą; toleruojamos rizikos nustatymą; reagavimo į riziką numatymą. Atliekant korupcijos prevencijos veiklą, </w:t>
      </w:r>
      <w:r w:rsidR="00DA7114" w:rsidRPr="008925EF">
        <w:rPr>
          <w:rFonts w:ascii="Times New Roman" w:hAnsi="Times New Roman" w:cs="Times New Roman"/>
          <w:sz w:val="24"/>
          <w:szCs w:val="24"/>
        </w:rPr>
        <w:t>Muzieju</w:t>
      </w:r>
      <w:r w:rsidRPr="008925EF">
        <w:rPr>
          <w:rFonts w:ascii="Times New Roman" w:hAnsi="Times New Roman" w:cs="Times New Roman"/>
          <w:sz w:val="24"/>
          <w:szCs w:val="24"/>
        </w:rPr>
        <w:t xml:space="preserve">je Lietuvos Respublikos korupcijos prevencijos įstatyme numatyta tvarka atliekamas korupcijos pasireiškimo tikimybės vertinimas. </w:t>
      </w:r>
    </w:p>
    <w:p w14:paraId="5F26CCF0" w14:textId="76D5F9EE"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3</w:t>
      </w:r>
      <w:r w:rsidRPr="008925EF">
        <w:rPr>
          <w:rFonts w:ascii="Times New Roman" w:hAnsi="Times New Roman" w:cs="Times New Roman"/>
          <w:sz w:val="24"/>
          <w:szCs w:val="24"/>
        </w:rPr>
        <w:t xml:space="preserve">. </w:t>
      </w:r>
      <w:r w:rsidRPr="008925EF">
        <w:rPr>
          <w:rFonts w:ascii="Times New Roman" w:hAnsi="Times New Roman" w:cs="Times New Roman"/>
          <w:b/>
          <w:bCs/>
          <w:sz w:val="24"/>
          <w:szCs w:val="24"/>
        </w:rPr>
        <w:t>Kontrolės veikla</w:t>
      </w:r>
      <w:r w:rsidRPr="008925EF">
        <w:rPr>
          <w:rFonts w:ascii="Times New Roman" w:hAnsi="Times New Roman" w:cs="Times New Roman"/>
          <w:sz w:val="24"/>
          <w:szCs w:val="24"/>
        </w:rPr>
        <w:t xml:space="preserve"> apima kontrolės priemonių parinkimą ir tobulinimą; technologijų naudojimą; politikų ir procedūrų taikymą.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veikla organizuojama taip, kad būtų tinkamai atskirtos darbuotojų funkcijos, stengiantis užtikrinti galimų interesų konfliktų, sukčiavimo, korupcijos apraiškų, tyčinių klaidų bei kitų neteisėtų veikų pasireiškimų tikimybės sumažinimą ir (arba) fiksavimą laiku.</w:t>
      </w:r>
    </w:p>
    <w:p w14:paraId="4AE1A032" w14:textId="587D7290"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4</w:t>
      </w:r>
      <w:r w:rsidRPr="008925EF">
        <w:rPr>
          <w:rFonts w:ascii="Times New Roman" w:hAnsi="Times New Roman" w:cs="Times New Roman"/>
          <w:sz w:val="24"/>
          <w:szCs w:val="24"/>
        </w:rPr>
        <w:t xml:space="preserve">. </w:t>
      </w:r>
      <w:r w:rsidRPr="008925EF">
        <w:rPr>
          <w:rFonts w:ascii="Times New Roman" w:hAnsi="Times New Roman" w:cs="Times New Roman"/>
          <w:b/>
          <w:bCs/>
          <w:sz w:val="24"/>
          <w:szCs w:val="24"/>
        </w:rPr>
        <w:t>Informavimas ir komunikacija</w:t>
      </w:r>
      <w:r w:rsidRPr="008925EF">
        <w:rPr>
          <w:rFonts w:ascii="Times New Roman" w:hAnsi="Times New Roman" w:cs="Times New Roman"/>
          <w:sz w:val="24"/>
          <w:szCs w:val="24"/>
        </w:rPr>
        <w:t xml:space="preserve"> įgyvendinami laikantis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reputacijos valdymo politikos ir apima informacijos naudojimą; vidaus ir išorės komunikacijas. Siekiant užtikrinti tinkamą asmens duomenų apsaugą ir su tuo susijusių teisės aktuose nustatytų reikalavimų vykdymą, asmens duomenys </w:t>
      </w:r>
      <w:r w:rsidR="00DA7114" w:rsidRPr="008925EF">
        <w:rPr>
          <w:rFonts w:ascii="Times New Roman" w:hAnsi="Times New Roman" w:cs="Times New Roman"/>
          <w:sz w:val="24"/>
          <w:szCs w:val="24"/>
        </w:rPr>
        <w:t>Muziejuje</w:t>
      </w:r>
      <w:r w:rsidRPr="008925EF">
        <w:rPr>
          <w:rFonts w:ascii="Times New Roman" w:hAnsi="Times New Roman" w:cs="Times New Roman"/>
          <w:sz w:val="24"/>
          <w:szCs w:val="24"/>
        </w:rPr>
        <w:t xml:space="preserve"> yra tvarkomi </w:t>
      </w:r>
      <w:r w:rsidR="00DA711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w:t>
      </w:r>
      <w:r w:rsidR="00DA7114" w:rsidRPr="008925EF">
        <w:rPr>
          <w:rFonts w:ascii="Times New Roman" w:hAnsi="Times New Roman" w:cs="Times New Roman"/>
          <w:sz w:val="24"/>
          <w:szCs w:val="24"/>
        </w:rPr>
        <w:t>a</w:t>
      </w:r>
      <w:r w:rsidRPr="008925EF">
        <w:rPr>
          <w:rFonts w:ascii="Times New Roman" w:hAnsi="Times New Roman" w:cs="Times New Roman"/>
          <w:sz w:val="24"/>
          <w:szCs w:val="24"/>
        </w:rPr>
        <w:t xml:space="preserve">us nustatyta tvarka. </w:t>
      </w:r>
    </w:p>
    <w:p w14:paraId="69A9C4A8" w14:textId="781854E3" w:rsidR="00DA71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5</w:t>
      </w:r>
      <w:r w:rsidRPr="008925EF">
        <w:rPr>
          <w:rFonts w:ascii="Times New Roman" w:hAnsi="Times New Roman" w:cs="Times New Roman"/>
          <w:sz w:val="24"/>
          <w:szCs w:val="24"/>
        </w:rPr>
        <w:t xml:space="preserve">. </w:t>
      </w:r>
      <w:r w:rsidRPr="008925EF">
        <w:rPr>
          <w:rFonts w:ascii="Times New Roman" w:hAnsi="Times New Roman" w:cs="Times New Roman"/>
          <w:b/>
          <w:bCs/>
          <w:sz w:val="24"/>
          <w:szCs w:val="24"/>
        </w:rPr>
        <w:t>Stebėsena</w:t>
      </w:r>
      <w:r w:rsidRPr="008925EF">
        <w:rPr>
          <w:rFonts w:ascii="Times New Roman" w:hAnsi="Times New Roman" w:cs="Times New Roman"/>
          <w:sz w:val="24"/>
          <w:szCs w:val="24"/>
        </w:rPr>
        <w:t xml:space="preserve"> apima nuolatinę stebėseną kasdien ir (ar) periodinius vertinimus, atliekamus vidaus auditorių ir kitų </w:t>
      </w:r>
      <w:r w:rsidR="0000227A"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išorės audito vykdytojų bei veiklos vertintojų; trūkumų vertinimą ir pranešimą apie juos. </w:t>
      </w:r>
    </w:p>
    <w:p w14:paraId="340418D5" w14:textId="7B74D251" w:rsidR="00F21914" w:rsidRPr="008925EF" w:rsidRDefault="0000227A"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Muziejuje</w:t>
      </w:r>
      <w:r w:rsidR="00F65522" w:rsidRPr="008925EF">
        <w:rPr>
          <w:rFonts w:ascii="Times New Roman" w:hAnsi="Times New Roman" w:cs="Times New Roman"/>
          <w:sz w:val="24"/>
          <w:szCs w:val="24"/>
        </w:rPr>
        <w:t xml:space="preserve"> sudarytos galimybės apie galimus trūkumus ir (ar) įtarimus, ypač susijusius su korupcija ir sukčiavimu, pranešti anonimiškai ir užtikrinama pranešėjo apsauga. Nustačius tam tikrus neatitikimus, pažeidimus, sukčiavimo ar korupcijos atvejus ir kitokius faktus, liudijančius apie vidaus kontrolės sistemos trūkumus, ir kai tai nėra reglamentuota kituose vidiniuose teisės aktuose, </w:t>
      </w:r>
      <w:r w:rsidRPr="008925EF">
        <w:rPr>
          <w:rFonts w:ascii="Times New Roman" w:hAnsi="Times New Roman" w:cs="Times New Roman"/>
          <w:sz w:val="24"/>
          <w:szCs w:val="24"/>
        </w:rPr>
        <w:t xml:space="preserve">Muziejaus </w:t>
      </w:r>
      <w:r w:rsidR="00F65522" w:rsidRPr="008925EF">
        <w:rPr>
          <w:rFonts w:ascii="Times New Roman" w:hAnsi="Times New Roman" w:cs="Times New Roman"/>
          <w:sz w:val="24"/>
          <w:szCs w:val="24"/>
        </w:rPr>
        <w:t xml:space="preserve">direktoriaus sprendimu gali būti atliekami konkretūs vertinimai, patikrinimai. </w:t>
      </w:r>
    </w:p>
    <w:p w14:paraId="39BC1464" w14:textId="77777777" w:rsidR="0000227A" w:rsidRPr="008925EF" w:rsidRDefault="0000227A" w:rsidP="00F21914">
      <w:pPr>
        <w:spacing w:after="0" w:line="240" w:lineRule="auto"/>
        <w:jc w:val="center"/>
        <w:rPr>
          <w:rFonts w:ascii="Times New Roman" w:hAnsi="Times New Roman" w:cs="Times New Roman"/>
          <w:b/>
          <w:bCs/>
          <w:sz w:val="24"/>
          <w:szCs w:val="24"/>
        </w:rPr>
      </w:pPr>
    </w:p>
    <w:p w14:paraId="60750DD4" w14:textId="7F67131F" w:rsidR="00F21914" w:rsidRPr="008925EF" w:rsidRDefault="00F65522" w:rsidP="00F21914">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KETVIRTASIS SKIRSNIS</w:t>
      </w:r>
    </w:p>
    <w:p w14:paraId="785F044A" w14:textId="64C9D225" w:rsidR="00F21914" w:rsidRPr="008925EF" w:rsidRDefault="00F65522" w:rsidP="00F21914">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 KONTROLĖS DALYVIAI</w:t>
      </w:r>
    </w:p>
    <w:p w14:paraId="2D8FAF95" w14:textId="77777777" w:rsidR="00F21914" w:rsidRPr="008925EF" w:rsidRDefault="00F21914" w:rsidP="00F21914">
      <w:pPr>
        <w:spacing w:after="0" w:line="240" w:lineRule="auto"/>
        <w:jc w:val="center"/>
        <w:rPr>
          <w:rFonts w:ascii="Times New Roman" w:hAnsi="Times New Roman" w:cs="Times New Roman"/>
          <w:b/>
          <w:bCs/>
          <w:sz w:val="24"/>
          <w:szCs w:val="24"/>
        </w:rPr>
      </w:pPr>
    </w:p>
    <w:p w14:paraId="45F0EABF" w14:textId="5D7128E5"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6</w:t>
      </w:r>
      <w:r w:rsidRPr="008925EF">
        <w:rPr>
          <w:rFonts w:ascii="Times New Roman" w:hAnsi="Times New Roman" w:cs="Times New Roman"/>
          <w:sz w:val="24"/>
          <w:szCs w:val="24"/>
        </w:rPr>
        <w:t>. Vidaus kontrolės dalyviai ir jų kompetencija nustatyta Įstatyme.</w:t>
      </w:r>
    </w:p>
    <w:p w14:paraId="7E878BEB" w14:textId="593AC0BE" w:rsidR="00F21914" w:rsidRPr="008925EF" w:rsidRDefault="00F65522" w:rsidP="0000227A">
      <w:pPr>
        <w:tabs>
          <w:tab w:val="left" w:pos="6521"/>
        </w:tabs>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7</w:t>
      </w:r>
      <w:r w:rsidRPr="008925EF">
        <w:rPr>
          <w:rFonts w:ascii="Times New Roman" w:hAnsi="Times New Roman" w:cs="Times New Roman"/>
          <w:sz w:val="24"/>
          <w:szCs w:val="24"/>
        </w:rPr>
        <w:t xml:space="preserve">. </w:t>
      </w:r>
      <w:r w:rsidR="0000227A"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direktorius, siekdamas veiklos planavimo dokumentuose </w:t>
      </w:r>
      <w:r w:rsidR="0000227A" w:rsidRPr="008925EF">
        <w:rPr>
          <w:rFonts w:ascii="Times New Roman" w:hAnsi="Times New Roman" w:cs="Times New Roman"/>
          <w:sz w:val="24"/>
          <w:szCs w:val="24"/>
        </w:rPr>
        <w:t>Muziejui</w:t>
      </w:r>
      <w:r w:rsidRPr="008925EF">
        <w:rPr>
          <w:rFonts w:ascii="Times New Roman" w:hAnsi="Times New Roman" w:cs="Times New Roman"/>
          <w:sz w:val="24"/>
          <w:szCs w:val="24"/>
        </w:rPr>
        <w:t xml:space="preserve"> numatytų tikslų, organizuoja vidaus kontrolės kūrimą ir įgyvendinimą </w:t>
      </w:r>
      <w:r w:rsidR="0000227A" w:rsidRPr="008925EF">
        <w:rPr>
          <w:rFonts w:ascii="Times New Roman" w:hAnsi="Times New Roman" w:cs="Times New Roman"/>
          <w:sz w:val="24"/>
          <w:szCs w:val="24"/>
        </w:rPr>
        <w:t>Muzieju</w:t>
      </w:r>
      <w:r w:rsidRPr="008925EF">
        <w:rPr>
          <w:rFonts w:ascii="Times New Roman" w:hAnsi="Times New Roman" w:cs="Times New Roman"/>
          <w:sz w:val="24"/>
          <w:szCs w:val="24"/>
        </w:rPr>
        <w:t xml:space="preserve">je. </w:t>
      </w:r>
    </w:p>
    <w:p w14:paraId="43BF0D02" w14:textId="43638EFC"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w:t>
      </w:r>
      <w:r w:rsidR="0000227A" w:rsidRPr="008925EF">
        <w:rPr>
          <w:rFonts w:ascii="Times New Roman" w:hAnsi="Times New Roman" w:cs="Times New Roman"/>
          <w:sz w:val="24"/>
          <w:szCs w:val="24"/>
        </w:rPr>
        <w:t>8</w:t>
      </w:r>
      <w:r w:rsidRPr="008925EF">
        <w:rPr>
          <w:rFonts w:ascii="Times New Roman" w:hAnsi="Times New Roman" w:cs="Times New Roman"/>
          <w:sz w:val="24"/>
          <w:szCs w:val="24"/>
        </w:rPr>
        <w:t xml:space="preserve">. Vidaus kontrolės įgyvendinimo priežiūrą atliekantys darbuotojai (už priskirtų funkcijų vykdymą atsakingi </w:t>
      </w:r>
      <w:r w:rsidR="0000227A"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darbuotojai) prižiūri vidaus kontrolės įgyvendinimą </w:t>
      </w:r>
      <w:r w:rsidR="0000227A" w:rsidRPr="008925EF">
        <w:rPr>
          <w:rFonts w:ascii="Times New Roman" w:hAnsi="Times New Roman" w:cs="Times New Roman"/>
          <w:sz w:val="24"/>
          <w:szCs w:val="24"/>
        </w:rPr>
        <w:t>Muzieju</w:t>
      </w:r>
      <w:r w:rsidRPr="008925EF">
        <w:rPr>
          <w:rFonts w:ascii="Times New Roman" w:hAnsi="Times New Roman" w:cs="Times New Roman"/>
          <w:sz w:val="24"/>
          <w:szCs w:val="24"/>
        </w:rPr>
        <w:t xml:space="preserve">je ir jos atitiktį </w:t>
      </w:r>
      <w:r w:rsidR="0000227A"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direktoriaus nustatytai vidaus kontrolės politikai, atlikdami nuolatinę stebėseną, apimančią kiekvieną vidaus kontrolės elementą. Jie teikia </w:t>
      </w:r>
      <w:r w:rsidR="0000227A"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direktoriui informaciją apie vidaus kontrolės ir rizikos valdymo, vidaus kontrolės politikos įgyvendinimo trūkumus ir rizikos veiksnius. </w:t>
      </w:r>
    </w:p>
    <w:p w14:paraId="52613845" w14:textId="3B564FDD" w:rsidR="00F21914" w:rsidRPr="008925EF" w:rsidRDefault="0000227A"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19</w:t>
      </w:r>
      <w:r w:rsidR="00F65522" w:rsidRPr="008925EF">
        <w:rPr>
          <w:rFonts w:ascii="Times New Roman" w:hAnsi="Times New Roman" w:cs="Times New Roman"/>
          <w:sz w:val="24"/>
          <w:szCs w:val="24"/>
        </w:rPr>
        <w:t xml:space="preserve">. Vidaus auditoriai, atlikdami vidaus auditą, tiria ir vertina vidaus kontrolę ir teikia </w:t>
      </w:r>
      <w:r w:rsidRPr="008925EF">
        <w:rPr>
          <w:rFonts w:ascii="Times New Roman" w:hAnsi="Times New Roman" w:cs="Times New Roman"/>
          <w:sz w:val="24"/>
          <w:szCs w:val="24"/>
        </w:rPr>
        <w:t xml:space="preserve">Muziejaus </w:t>
      </w:r>
      <w:r w:rsidR="00F65522" w:rsidRPr="008925EF">
        <w:rPr>
          <w:rFonts w:ascii="Times New Roman" w:hAnsi="Times New Roman" w:cs="Times New Roman"/>
          <w:sz w:val="24"/>
          <w:szCs w:val="24"/>
        </w:rPr>
        <w:t>direktoriui rekomendacijas dėl vidaus kontrolės tobulinimo.</w:t>
      </w:r>
    </w:p>
    <w:p w14:paraId="17DEFBF8" w14:textId="77777777" w:rsidR="00F21914" w:rsidRPr="008925EF" w:rsidRDefault="00F21914" w:rsidP="00F65522">
      <w:pPr>
        <w:spacing w:after="0" w:line="240" w:lineRule="auto"/>
        <w:ind w:firstLine="720"/>
        <w:rPr>
          <w:rFonts w:ascii="Times New Roman" w:hAnsi="Times New Roman" w:cs="Times New Roman"/>
          <w:sz w:val="24"/>
          <w:szCs w:val="24"/>
        </w:rPr>
      </w:pPr>
    </w:p>
    <w:p w14:paraId="4B18DC96" w14:textId="77777777" w:rsidR="00F513A4" w:rsidRPr="008925EF" w:rsidRDefault="00F65522" w:rsidP="00F21914">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 xml:space="preserve">IV SKYRIUS </w:t>
      </w:r>
    </w:p>
    <w:p w14:paraId="2E144192" w14:textId="2B7181E1" w:rsidR="00F21914" w:rsidRPr="008925EF" w:rsidRDefault="00F65522" w:rsidP="00F21914">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VIDAUS</w:t>
      </w:r>
      <w:r w:rsidR="00F513A4" w:rsidRPr="008925EF">
        <w:rPr>
          <w:rFonts w:ascii="Times New Roman" w:hAnsi="Times New Roman" w:cs="Times New Roman"/>
          <w:b/>
          <w:bCs/>
          <w:sz w:val="24"/>
          <w:szCs w:val="24"/>
        </w:rPr>
        <w:t xml:space="preserve"> </w:t>
      </w:r>
      <w:r w:rsidRPr="008925EF">
        <w:rPr>
          <w:rFonts w:ascii="Times New Roman" w:hAnsi="Times New Roman" w:cs="Times New Roman"/>
          <w:b/>
          <w:bCs/>
          <w:sz w:val="24"/>
          <w:szCs w:val="24"/>
        </w:rPr>
        <w:t>KONTROLĖS ANALIZĖ IR VERTINIMAS</w:t>
      </w:r>
    </w:p>
    <w:p w14:paraId="09AE9DD4" w14:textId="77777777" w:rsidR="00F21914" w:rsidRPr="008925EF" w:rsidRDefault="00F21914" w:rsidP="00F21914">
      <w:pPr>
        <w:spacing w:after="0" w:line="240" w:lineRule="auto"/>
        <w:jc w:val="center"/>
        <w:rPr>
          <w:rFonts w:ascii="Times New Roman" w:hAnsi="Times New Roman" w:cs="Times New Roman"/>
          <w:b/>
          <w:bCs/>
          <w:sz w:val="24"/>
          <w:szCs w:val="24"/>
        </w:rPr>
      </w:pPr>
    </w:p>
    <w:p w14:paraId="3D4CF719" w14:textId="4B7BF35E"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0</w:t>
      </w:r>
      <w:r w:rsidRPr="008925EF">
        <w:rPr>
          <w:rFonts w:ascii="Times New Roman" w:hAnsi="Times New Roman" w:cs="Times New Roman"/>
          <w:sz w:val="24"/>
          <w:szCs w:val="24"/>
        </w:rPr>
        <w:t xml:space="preserve">.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direktorius užtikrina, kad kiekvienais metais būtų atliekama vidaus kontrolės analizė, apimanti visus vidaus kontrolės elementus, kurios metu būtų įvertinami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veiklos trūkumai, pokyčiai, atitiktis nustatytiems reikalavimams (ar vidaus kontrolė įgyvendinama pagal </w:t>
      </w:r>
      <w:r w:rsidR="00F513A4" w:rsidRPr="008925EF">
        <w:rPr>
          <w:rFonts w:ascii="Times New Roman" w:hAnsi="Times New Roman" w:cs="Times New Roman"/>
          <w:sz w:val="24"/>
          <w:szCs w:val="24"/>
        </w:rPr>
        <w:t>Muziejuj</w:t>
      </w:r>
      <w:r w:rsidRPr="008925EF">
        <w:rPr>
          <w:rFonts w:ascii="Times New Roman" w:hAnsi="Times New Roman" w:cs="Times New Roman"/>
          <w:sz w:val="24"/>
          <w:szCs w:val="24"/>
        </w:rPr>
        <w:t>e nustatytą vidaus kontrolės politiką ir ar ji atitinka pasikeitusias veiklos sąlygas), vidaus kontrolės įgyvendinimo priežiūrą atliekančių darbuotojų pateikta informacija, vidaus ir kitų auditų bei vertinimų rezultatai ir numatomos vidaus kontrolės tobulinimo priemonės.</w:t>
      </w:r>
    </w:p>
    <w:p w14:paraId="232E9ACE" w14:textId="23F1C867"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1</w:t>
      </w:r>
      <w:r w:rsidRPr="008925EF">
        <w:rPr>
          <w:rFonts w:ascii="Times New Roman" w:hAnsi="Times New Roman" w:cs="Times New Roman"/>
          <w:sz w:val="24"/>
          <w:szCs w:val="24"/>
        </w:rPr>
        <w:t xml:space="preserve">. Atlikus vidaus kontrolės analizę ir vertinimą,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direktorius gali siūlyti vidaus audito tarnybai atlikti tam tikrų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veiklos sričių vidaus auditą. </w:t>
      </w:r>
    </w:p>
    <w:p w14:paraId="62909850" w14:textId="6B68EF8C"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2</w:t>
      </w:r>
      <w:r w:rsidRPr="008925EF">
        <w:rPr>
          <w:rFonts w:ascii="Times New Roman" w:hAnsi="Times New Roman" w:cs="Times New Roman"/>
          <w:sz w:val="24"/>
          <w:szCs w:val="24"/>
        </w:rPr>
        <w:t>. Vidaus kontrolė nuolat tobulinama, atsižvelgiant į vidaus kontrolės analizės ir vertinimo rezultatus (pateiktas rekomendacijas ir pasiūlymus).</w:t>
      </w:r>
    </w:p>
    <w:p w14:paraId="7F35700A" w14:textId="74078370"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3</w:t>
      </w:r>
      <w:r w:rsidRPr="008925EF">
        <w:rPr>
          <w:rFonts w:ascii="Times New Roman" w:hAnsi="Times New Roman" w:cs="Times New Roman"/>
          <w:sz w:val="24"/>
          <w:szCs w:val="24"/>
        </w:rPr>
        <w:t>. Vidaus kontrolė analizuojama ir vertinama vadovaujantis Įstatyme bei finansų ministro įsakyme nustatytais reikalavimais bei atsižvelgiant į Rekomendacines vidaus kontrolės sukūrimo, veikimo ir tobulinimo, jos vertinimo gaires viešojo sektoriaus subjektams (prieiga internete:</w:t>
      </w:r>
      <w:r w:rsidR="00F21914" w:rsidRPr="008925EF">
        <w:rPr>
          <w:rFonts w:ascii="Times New Roman" w:hAnsi="Times New Roman" w:cs="Times New Roman"/>
          <w:sz w:val="24"/>
          <w:szCs w:val="24"/>
        </w:rPr>
        <w:t xml:space="preserve"> </w:t>
      </w:r>
      <w:hyperlink r:id="rId4" w:history="1">
        <w:r w:rsidR="00F21914" w:rsidRPr="008925EF">
          <w:rPr>
            <w:rStyle w:val="Hipersaitas"/>
            <w:rFonts w:ascii="Times New Roman" w:hAnsi="Times New Roman" w:cs="Times New Roman"/>
            <w:color w:val="auto"/>
            <w:sz w:val="24"/>
            <w:szCs w:val="24"/>
          </w:rPr>
          <w:t>https://finmin.lrv.lt/uploads/finmin/documents/files/VIDAUS_KONTROLE_GAIRES_2014-06-16%20(10).pdf</w:t>
        </w:r>
      </w:hyperlink>
      <w:r w:rsidR="00F21914" w:rsidRPr="008925EF">
        <w:rPr>
          <w:rFonts w:ascii="Times New Roman" w:hAnsi="Times New Roman" w:cs="Times New Roman"/>
          <w:sz w:val="24"/>
          <w:szCs w:val="24"/>
        </w:rPr>
        <w:t xml:space="preserve"> )</w:t>
      </w:r>
    </w:p>
    <w:p w14:paraId="7671E16D" w14:textId="6008687A"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4</w:t>
      </w:r>
      <w:r w:rsidRPr="008925EF">
        <w:rPr>
          <w:rFonts w:ascii="Times New Roman" w:hAnsi="Times New Roman" w:cs="Times New Roman"/>
          <w:sz w:val="24"/>
          <w:szCs w:val="24"/>
        </w:rPr>
        <w:t xml:space="preserve">. </w:t>
      </w:r>
      <w:r w:rsidR="00F513A4" w:rsidRPr="008925EF">
        <w:rPr>
          <w:rFonts w:ascii="Times New Roman" w:hAnsi="Times New Roman" w:cs="Times New Roman"/>
          <w:sz w:val="24"/>
          <w:szCs w:val="24"/>
        </w:rPr>
        <w:t>Muzieju</w:t>
      </w:r>
      <w:r w:rsidRPr="008925EF">
        <w:rPr>
          <w:rFonts w:ascii="Times New Roman" w:hAnsi="Times New Roman" w:cs="Times New Roman"/>
          <w:sz w:val="24"/>
          <w:szCs w:val="24"/>
        </w:rPr>
        <w:t xml:space="preserve">je priimami sprendimai dėl kokybės vadybos sistemos diegimo, kuri padėtų efektyviau atlikti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vidaus kontrolės analizę ir vertinimą, nes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veikla būtų apibrėžta vykdomų procesų pagrindu.</w:t>
      </w:r>
    </w:p>
    <w:p w14:paraId="25813EB0" w14:textId="77777777" w:rsidR="00D8325D" w:rsidRPr="008925EF" w:rsidRDefault="00D8325D" w:rsidP="00F21914">
      <w:pPr>
        <w:spacing w:after="0" w:line="240" w:lineRule="auto"/>
        <w:jc w:val="center"/>
        <w:rPr>
          <w:rFonts w:ascii="Times New Roman" w:hAnsi="Times New Roman" w:cs="Times New Roman"/>
          <w:b/>
          <w:bCs/>
          <w:sz w:val="24"/>
          <w:szCs w:val="24"/>
        </w:rPr>
      </w:pPr>
    </w:p>
    <w:p w14:paraId="3D465ED8" w14:textId="6F3D80C0" w:rsidR="00F21914" w:rsidRPr="008925EF" w:rsidRDefault="00F65522" w:rsidP="00F21914">
      <w:pPr>
        <w:spacing w:after="0" w:line="240" w:lineRule="auto"/>
        <w:jc w:val="center"/>
        <w:rPr>
          <w:rFonts w:ascii="Times New Roman" w:hAnsi="Times New Roman" w:cs="Times New Roman"/>
          <w:b/>
          <w:bCs/>
          <w:sz w:val="24"/>
          <w:szCs w:val="24"/>
        </w:rPr>
      </w:pPr>
      <w:r w:rsidRPr="008925EF">
        <w:rPr>
          <w:rFonts w:ascii="Times New Roman" w:hAnsi="Times New Roman" w:cs="Times New Roman"/>
          <w:b/>
          <w:bCs/>
          <w:sz w:val="24"/>
          <w:szCs w:val="24"/>
        </w:rPr>
        <w:t xml:space="preserve"> V SKYRIUS</w:t>
      </w:r>
    </w:p>
    <w:p w14:paraId="657A3DF5" w14:textId="5956B218" w:rsidR="00F21914" w:rsidRPr="008925EF" w:rsidRDefault="00F65522" w:rsidP="00F21914">
      <w:pPr>
        <w:spacing w:after="0" w:line="240" w:lineRule="auto"/>
        <w:jc w:val="center"/>
        <w:rPr>
          <w:rFonts w:ascii="Times New Roman" w:hAnsi="Times New Roman" w:cs="Times New Roman"/>
          <w:sz w:val="24"/>
          <w:szCs w:val="24"/>
        </w:rPr>
      </w:pPr>
      <w:r w:rsidRPr="008925EF">
        <w:rPr>
          <w:rFonts w:ascii="Times New Roman" w:hAnsi="Times New Roman" w:cs="Times New Roman"/>
          <w:b/>
          <w:bCs/>
          <w:sz w:val="24"/>
          <w:szCs w:val="24"/>
        </w:rPr>
        <w:t xml:space="preserve"> INFORMACIJOS APIE VIDAUS KONTROLĖS ĮGYVENDINIMĄ TEIKIMAS</w:t>
      </w:r>
      <w:r w:rsidRPr="008925EF">
        <w:rPr>
          <w:rFonts w:ascii="Times New Roman" w:hAnsi="Times New Roman" w:cs="Times New Roman"/>
          <w:sz w:val="24"/>
          <w:szCs w:val="24"/>
        </w:rPr>
        <w:t xml:space="preserve"> </w:t>
      </w:r>
    </w:p>
    <w:p w14:paraId="6DFB2CD1" w14:textId="77777777" w:rsidR="00F21914" w:rsidRPr="008925EF" w:rsidRDefault="00F21914" w:rsidP="00F21914">
      <w:pPr>
        <w:spacing w:after="0" w:line="240" w:lineRule="auto"/>
        <w:jc w:val="center"/>
        <w:rPr>
          <w:rFonts w:ascii="Times New Roman" w:hAnsi="Times New Roman" w:cs="Times New Roman"/>
          <w:sz w:val="24"/>
          <w:szCs w:val="24"/>
        </w:rPr>
      </w:pPr>
    </w:p>
    <w:p w14:paraId="27744E80" w14:textId="47992250" w:rsidR="00F21914"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5</w:t>
      </w:r>
      <w:r w:rsidRPr="008925EF">
        <w:rPr>
          <w:rFonts w:ascii="Times New Roman" w:hAnsi="Times New Roman" w:cs="Times New Roman"/>
          <w:sz w:val="24"/>
          <w:szCs w:val="24"/>
        </w:rPr>
        <w:t xml:space="preserve">. Informacijos, kaip įgyvendinama vidaus kontrolė, apibendrinimą pagal atsakingų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darbuotojų pateiktą informaciją organizuoja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direktoriaus įsakymu paskirti </w:t>
      </w:r>
      <w:r w:rsidR="00F513A4" w:rsidRPr="008925EF">
        <w:rPr>
          <w:rFonts w:ascii="Times New Roman" w:hAnsi="Times New Roman" w:cs="Times New Roman"/>
          <w:sz w:val="24"/>
          <w:szCs w:val="24"/>
        </w:rPr>
        <w:t xml:space="preserve">Muziejaus </w:t>
      </w:r>
      <w:r w:rsidRPr="008925EF">
        <w:rPr>
          <w:rFonts w:ascii="Times New Roman" w:hAnsi="Times New Roman" w:cs="Times New Roman"/>
          <w:sz w:val="24"/>
          <w:szCs w:val="24"/>
        </w:rPr>
        <w:t xml:space="preserve">darbuotojai. </w:t>
      </w:r>
    </w:p>
    <w:p w14:paraId="61C6ABC7" w14:textId="3A58B20A" w:rsidR="00F65522" w:rsidRPr="008925EF" w:rsidRDefault="00F65522" w:rsidP="00FB160F">
      <w:pPr>
        <w:spacing w:after="0" w:line="240" w:lineRule="auto"/>
        <w:ind w:firstLine="720"/>
        <w:jc w:val="both"/>
        <w:rPr>
          <w:rFonts w:ascii="Times New Roman" w:hAnsi="Times New Roman" w:cs="Times New Roman"/>
          <w:sz w:val="24"/>
          <w:szCs w:val="24"/>
        </w:rPr>
      </w:pPr>
      <w:r w:rsidRPr="008925EF">
        <w:rPr>
          <w:rFonts w:ascii="Times New Roman" w:hAnsi="Times New Roman" w:cs="Times New Roman"/>
          <w:sz w:val="24"/>
          <w:szCs w:val="24"/>
        </w:rPr>
        <w:t>2</w:t>
      </w:r>
      <w:r w:rsidR="0000227A" w:rsidRPr="008925EF">
        <w:rPr>
          <w:rFonts w:ascii="Times New Roman" w:hAnsi="Times New Roman" w:cs="Times New Roman"/>
          <w:sz w:val="24"/>
          <w:szCs w:val="24"/>
        </w:rPr>
        <w:t>6</w:t>
      </w:r>
      <w:r w:rsidRPr="008925EF">
        <w:rPr>
          <w:rFonts w:ascii="Times New Roman" w:hAnsi="Times New Roman" w:cs="Times New Roman"/>
          <w:sz w:val="24"/>
          <w:szCs w:val="24"/>
        </w:rPr>
        <w:t xml:space="preserve">. </w:t>
      </w:r>
      <w:r w:rsidR="00F513A4" w:rsidRPr="008925EF">
        <w:rPr>
          <w:rFonts w:ascii="Times New Roman" w:hAnsi="Times New Roman" w:cs="Times New Roman"/>
          <w:sz w:val="24"/>
          <w:szCs w:val="24"/>
        </w:rPr>
        <w:t>Muziejaus</w:t>
      </w:r>
      <w:r w:rsidRPr="008925EF">
        <w:rPr>
          <w:rFonts w:ascii="Times New Roman" w:hAnsi="Times New Roman" w:cs="Times New Roman"/>
          <w:sz w:val="24"/>
          <w:szCs w:val="24"/>
        </w:rPr>
        <w:t xml:space="preserve"> direktorius kiekvienais metais iki kovo 1 dienos Finansų ministerijos rašytiniu prašymu, pateiktu ataskaitinių metų pabaigoje, teikia Finansų ministerijai finansų ministro įsakyme nurodytą informaciją apie vidaus kontrolės įgyvendinimą </w:t>
      </w:r>
      <w:r w:rsidR="00F513A4" w:rsidRPr="008925EF">
        <w:rPr>
          <w:rFonts w:ascii="Times New Roman" w:hAnsi="Times New Roman" w:cs="Times New Roman"/>
          <w:sz w:val="24"/>
          <w:szCs w:val="24"/>
        </w:rPr>
        <w:t>Muzieju</w:t>
      </w:r>
      <w:r w:rsidRPr="008925EF">
        <w:rPr>
          <w:rFonts w:ascii="Times New Roman" w:hAnsi="Times New Roman" w:cs="Times New Roman"/>
          <w:sz w:val="24"/>
          <w:szCs w:val="24"/>
        </w:rPr>
        <w:t>je per praėjusius metus.</w:t>
      </w:r>
    </w:p>
    <w:p w14:paraId="0B0E9EA6" w14:textId="147D01BE" w:rsidR="0000227A" w:rsidRPr="008925EF" w:rsidRDefault="0000227A" w:rsidP="00FB160F">
      <w:pPr>
        <w:spacing w:after="0" w:line="240" w:lineRule="auto"/>
        <w:ind w:firstLine="720"/>
        <w:jc w:val="both"/>
        <w:rPr>
          <w:rFonts w:ascii="Times New Roman" w:hAnsi="Times New Roman" w:cs="Times New Roman"/>
          <w:sz w:val="24"/>
          <w:szCs w:val="24"/>
        </w:rPr>
      </w:pPr>
    </w:p>
    <w:p w14:paraId="1AB89903" w14:textId="2D709A8D" w:rsidR="0000227A" w:rsidRPr="008925EF" w:rsidRDefault="0000227A" w:rsidP="0000227A">
      <w:pPr>
        <w:spacing w:after="0" w:line="240" w:lineRule="auto"/>
        <w:jc w:val="center"/>
        <w:rPr>
          <w:rFonts w:ascii="Times New Roman" w:hAnsi="Times New Roman" w:cs="Times New Roman"/>
          <w:sz w:val="24"/>
          <w:szCs w:val="24"/>
        </w:rPr>
      </w:pPr>
      <w:r w:rsidRPr="008925EF">
        <w:rPr>
          <w:rFonts w:ascii="Times New Roman" w:hAnsi="Times New Roman" w:cs="Times New Roman"/>
          <w:sz w:val="24"/>
          <w:szCs w:val="24"/>
        </w:rPr>
        <w:t>________________________________________</w:t>
      </w:r>
    </w:p>
    <w:sectPr w:rsidR="0000227A" w:rsidRPr="008925EF" w:rsidSect="0079460F">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D9"/>
    <w:rsid w:val="0000227A"/>
    <w:rsid w:val="00042557"/>
    <w:rsid w:val="00196490"/>
    <w:rsid w:val="002A2ED9"/>
    <w:rsid w:val="00330C24"/>
    <w:rsid w:val="00345728"/>
    <w:rsid w:val="00432488"/>
    <w:rsid w:val="00586E02"/>
    <w:rsid w:val="006A09D1"/>
    <w:rsid w:val="0079460F"/>
    <w:rsid w:val="00807F57"/>
    <w:rsid w:val="008925EF"/>
    <w:rsid w:val="00AA4234"/>
    <w:rsid w:val="00C63847"/>
    <w:rsid w:val="00C73802"/>
    <w:rsid w:val="00D32E27"/>
    <w:rsid w:val="00D8325D"/>
    <w:rsid w:val="00DA3355"/>
    <w:rsid w:val="00DA7114"/>
    <w:rsid w:val="00DF2BD4"/>
    <w:rsid w:val="00E40765"/>
    <w:rsid w:val="00E77D34"/>
    <w:rsid w:val="00F21914"/>
    <w:rsid w:val="00F513A4"/>
    <w:rsid w:val="00F65522"/>
    <w:rsid w:val="00FB1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530D"/>
  <w15:chartTrackingRefBased/>
  <w15:docId w15:val="{94590EEE-5252-4F99-9346-CBF1C869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21914"/>
    <w:rPr>
      <w:color w:val="0563C1" w:themeColor="hyperlink"/>
      <w:u w:val="single"/>
    </w:rPr>
  </w:style>
  <w:style w:type="character" w:styleId="Neapdorotaspaminjimas">
    <w:name w:val="Unresolved Mention"/>
    <w:basedOn w:val="Numatytasispastraiposriftas"/>
    <w:uiPriority w:val="99"/>
    <w:semiHidden/>
    <w:unhideWhenUsed/>
    <w:rsid w:val="00F2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nmin.lrv.lt/uploads/finmin/documents/files/VIDAUS_KONTROLE_GAIRES_2014-06-16%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7989</Characters>
  <Application>Microsoft Office Word</Application>
  <DocSecurity>0</DocSecurity>
  <Lines>66</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Muziejus Druskininkai</cp:lastModifiedBy>
  <cp:revision>17</cp:revision>
  <cp:lastPrinted>2021-01-19T09:45:00Z</cp:lastPrinted>
  <dcterms:created xsi:type="dcterms:W3CDTF">2021-01-12T08:50:00Z</dcterms:created>
  <dcterms:modified xsi:type="dcterms:W3CDTF">2021-01-19T09:46:00Z</dcterms:modified>
</cp:coreProperties>
</file>